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4DB" w:rsidRDefault="002564DB" w:rsidP="002564DB">
      <w:pPr>
        <w:pStyle w:val="NormalWeb"/>
        <w:spacing w:line="254" w:lineRule="auto"/>
        <w:rPr>
          <w:rFonts w:ascii="Calibri" w:hAnsi="Calibri"/>
          <w:color w:val="000000"/>
          <w:sz w:val="22"/>
          <w:szCs w:val="22"/>
        </w:rPr>
      </w:pPr>
      <w:r>
        <w:rPr>
          <w:b/>
          <w:color w:val="000000"/>
          <w:sz w:val="28"/>
          <w:szCs w:val="28"/>
        </w:rPr>
        <w:t>FOR IMMEDIATE RELEASE</w:t>
      </w:r>
      <w:r>
        <w:rPr>
          <w:b/>
          <w:color w:val="000000"/>
          <w:sz w:val="28"/>
          <w:szCs w:val="28"/>
        </w:rPr>
        <w:tab/>
        <w:t xml:space="preserve">                       Contact: Rep. Scott </w:t>
      </w:r>
      <w:proofErr w:type="spellStart"/>
      <w:r>
        <w:rPr>
          <w:b/>
          <w:color w:val="000000"/>
          <w:sz w:val="28"/>
          <w:szCs w:val="28"/>
        </w:rPr>
        <w:t>Dianda</w:t>
      </w:r>
      <w:proofErr w:type="spellEnd"/>
      <w:r>
        <w:rPr>
          <w:b/>
          <w:color w:val="000000"/>
          <w:sz w:val="28"/>
          <w:szCs w:val="28"/>
        </w:rPr>
        <w:t xml:space="preserve"> </w:t>
      </w:r>
    </w:p>
    <w:p w:rsidR="002564DB" w:rsidRDefault="002564DB" w:rsidP="002564DB">
      <w:pPr>
        <w:pStyle w:val="NormalWeb"/>
        <w:spacing w:line="254" w:lineRule="auto"/>
        <w:rPr>
          <w:rFonts w:ascii="Calibri" w:hAnsi="Calibri"/>
          <w:color w:val="000000"/>
          <w:sz w:val="22"/>
          <w:szCs w:val="22"/>
        </w:rPr>
      </w:pPr>
      <w:r>
        <w:rPr>
          <w:b/>
          <w:color w:val="000000"/>
          <w:sz w:val="28"/>
          <w:szCs w:val="28"/>
        </w:rPr>
        <w:t>Friday, Apr. 13, 2018</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 xml:space="preserve">           Phone: (517) 373-0850</w:t>
      </w:r>
    </w:p>
    <w:p w:rsidR="002564DB" w:rsidRDefault="002564DB" w:rsidP="002564DB">
      <w:pPr>
        <w:pStyle w:val="NormalWeb"/>
        <w:spacing w:line="254" w:lineRule="auto"/>
        <w:rPr>
          <w:rFonts w:ascii="Calibri" w:hAnsi="Calibri"/>
          <w:color w:val="000000"/>
          <w:sz w:val="22"/>
          <w:szCs w:val="22"/>
        </w:rPr>
      </w:pPr>
      <w:r>
        <w:rPr>
          <w:b/>
          <w:color w:val="000000"/>
          <w:sz w:val="28"/>
          <w:szCs w:val="28"/>
        </w:rPr>
        <w:t> </w:t>
      </w:r>
    </w:p>
    <w:p w:rsidR="002564DB" w:rsidRDefault="002564DB" w:rsidP="002564DB">
      <w:pPr>
        <w:pStyle w:val="NormalWeb"/>
        <w:spacing w:line="254" w:lineRule="auto"/>
        <w:jc w:val="center"/>
        <w:rPr>
          <w:rFonts w:ascii="Calibri" w:hAnsi="Calibri"/>
          <w:color w:val="000000"/>
          <w:sz w:val="22"/>
          <w:szCs w:val="22"/>
        </w:rPr>
      </w:pPr>
      <w:r>
        <w:rPr>
          <w:b/>
          <w:i/>
          <w:color w:val="000000"/>
          <w:sz w:val="32"/>
          <w:szCs w:val="32"/>
        </w:rPr>
        <w:t xml:space="preserve">Statement from state Representative Scott </w:t>
      </w:r>
      <w:proofErr w:type="spellStart"/>
      <w:r>
        <w:rPr>
          <w:b/>
          <w:i/>
          <w:color w:val="000000"/>
          <w:sz w:val="32"/>
          <w:szCs w:val="32"/>
        </w:rPr>
        <w:t>Dianda</w:t>
      </w:r>
      <w:proofErr w:type="spellEnd"/>
      <w:r>
        <w:rPr>
          <w:b/>
          <w:i/>
          <w:color w:val="000000"/>
          <w:sz w:val="32"/>
          <w:szCs w:val="32"/>
        </w:rPr>
        <w:t xml:space="preserve"> (D-Calumet) on the selection of Michigan Tech’s 10</w:t>
      </w:r>
      <w:r>
        <w:rPr>
          <w:b/>
          <w:i/>
          <w:color w:val="000000"/>
          <w:sz w:val="32"/>
          <w:szCs w:val="32"/>
          <w:vertAlign w:val="superscript"/>
        </w:rPr>
        <w:t>th</w:t>
      </w:r>
      <w:r>
        <w:rPr>
          <w:b/>
          <w:i/>
          <w:color w:val="000000"/>
          <w:sz w:val="32"/>
          <w:szCs w:val="32"/>
        </w:rPr>
        <w:t xml:space="preserve"> President:</w:t>
      </w:r>
    </w:p>
    <w:p w:rsidR="002564DB" w:rsidRDefault="002564DB" w:rsidP="002564DB">
      <w:pPr>
        <w:pStyle w:val="NormalWeb"/>
        <w:spacing w:line="254" w:lineRule="auto"/>
        <w:rPr>
          <w:rFonts w:ascii="Calibri" w:hAnsi="Calibri"/>
          <w:color w:val="000000"/>
          <w:sz w:val="22"/>
          <w:szCs w:val="22"/>
        </w:rPr>
      </w:pPr>
      <w:r>
        <w:rPr>
          <w:color w:val="000000"/>
          <w:sz w:val="28"/>
          <w:szCs w:val="28"/>
        </w:rPr>
        <w:t> </w:t>
      </w:r>
    </w:p>
    <w:p w:rsidR="002564DB" w:rsidRDefault="002564DB" w:rsidP="002564DB">
      <w:pPr>
        <w:pStyle w:val="NormalWeb"/>
        <w:spacing w:line="254" w:lineRule="auto"/>
        <w:rPr>
          <w:rFonts w:ascii="Calibri" w:hAnsi="Calibri"/>
          <w:color w:val="000000"/>
          <w:sz w:val="22"/>
          <w:szCs w:val="22"/>
        </w:rPr>
      </w:pPr>
      <w:r>
        <w:rPr>
          <w:color w:val="000000"/>
          <w:sz w:val="28"/>
          <w:szCs w:val="28"/>
        </w:rPr>
        <w:tab/>
        <w:t xml:space="preserve">“Today the Michigan Tech Board of Trustees selected an outstanding candidate in Dr. Richard </w:t>
      </w:r>
      <w:proofErr w:type="spellStart"/>
      <w:r>
        <w:rPr>
          <w:color w:val="000000"/>
          <w:sz w:val="28"/>
          <w:szCs w:val="28"/>
        </w:rPr>
        <w:t>Koubek</w:t>
      </w:r>
      <w:proofErr w:type="spellEnd"/>
      <w:r>
        <w:rPr>
          <w:color w:val="000000"/>
          <w:sz w:val="28"/>
          <w:szCs w:val="28"/>
        </w:rPr>
        <w:t xml:space="preserve"> to lead our global University to new heights. We are proud of Michigan Tech for their continued excellence on solving some of the world’s most complex problems and I’m proud of the work President </w:t>
      </w:r>
      <w:proofErr w:type="spellStart"/>
      <w:r>
        <w:rPr>
          <w:color w:val="000000"/>
          <w:sz w:val="28"/>
          <w:szCs w:val="28"/>
        </w:rPr>
        <w:t>Mroz</w:t>
      </w:r>
      <w:proofErr w:type="spellEnd"/>
      <w:r>
        <w:rPr>
          <w:color w:val="000000"/>
          <w:sz w:val="28"/>
          <w:szCs w:val="28"/>
        </w:rPr>
        <w:t xml:space="preserve"> has done to advance the University to such prominence over his tenure. I have confidence that Dr. </w:t>
      </w:r>
      <w:proofErr w:type="spellStart"/>
      <w:r>
        <w:rPr>
          <w:color w:val="000000"/>
          <w:sz w:val="28"/>
          <w:szCs w:val="28"/>
        </w:rPr>
        <w:t>Koubek’s</w:t>
      </w:r>
      <w:proofErr w:type="spellEnd"/>
      <w:r>
        <w:rPr>
          <w:color w:val="000000"/>
          <w:sz w:val="28"/>
          <w:szCs w:val="28"/>
        </w:rPr>
        <w:t xml:space="preserve"> leadership will fulfill the University’s mission to create the future and continue to bring great pride to the Copper Country and abroad. </w:t>
      </w:r>
    </w:p>
    <w:p w:rsidR="002564DB" w:rsidRDefault="002564DB" w:rsidP="002564DB">
      <w:pPr>
        <w:pStyle w:val="NormalWeb"/>
        <w:spacing w:line="254" w:lineRule="auto"/>
        <w:jc w:val="center"/>
        <w:rPr>
          <w:rFonts w:ascii="Calibri" w:hAnsi="Calibri"/>
          <w:color w:val="000000"/>
          <w:sz w:val="22"/>
          <w:szCs w:val="22"/>
        </w:rPr>
      </w:pPr>
      <w:r>
        <w:rPr>
          <w:color w:val="000000"/>
          <w:sz w:val="28"/>
          <w:szCs w:val="28"/>
        </w:rPr>
        <w:t>###</w:t>
      </w:r>
    </w:p>
    <w:p w:rsidR="0071552C" w:rsidRPr="002564DB" w:rsidRDefault="0071552C">
      <w:pPr>
        <w:rPr>
          <w:b/>
        </w:rPr>
      </w:pPr>
      <w:bookmarkStart w:id="0" w:name="_GoBack"/>
      <w:bookmarkEnd w:id="0"/>
    </w:p>
    <w:sectPr w:rsidR="0071552C" w:rsidRPr="00256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DB"/>
    <w:rsid w:val="002564DB"/>
    <w:rsid w:val="0071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6F673-EFBD-4327-BFF3-586E906A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64D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80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Pietila, Alissa</dc:creator>
  <cp:keywords/>
  <dc:description/>
  <cp:lastModifiedBy>Pietila, Alissa</cp:lastModifiedBy>
  <cp:revision>1</cp:revision>
  <dcterms:created xsi:type="dcterms:W3CDTF">2018-04-13T15:49:00Z</dcterms:created>
  <dcterms:modified xsi:type="dcterms:W3CDTF">2018-04-13T15:52:00Z</dcterms:modified>
</cp:coreProperties>
</file>